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06A83" w14:textId="4BDE179D" w:rsidR="008366EE" w:rsidRDefault="006A591B">
      <w:pPr>
        <w:pStyle w:val="Title"/>
      </w:pPr>
      <w:r>
        <w:t>Employee</w:t>
      </w:r>
      <w:r w:rsidR="00603A51">
        <w:t xml:space="preserve"> </w:t>
      </w:r>
      <w:r>
        <w:rPr>
          <w:spacing w:val="-7"/>
        </w:rPr>
        <w:t xml:space="preserve">SMPH </w:t>
      </w:r>
      <w:r w:rsidR="00F1282D">
        <w:t>Relocation</w:t>
      </w:r>
      <w:r w:rsidR="00F1282D">
        <w:rPr>
          <w:spacing w:val="-6"/>
        </w:rPr>
        <w:t xml:space="preserve"> </w:t>
      </w:r>
      <w:r w:rsidR="00F1282D">
        <w:rPr>
          <w:spacing w:val="-2"/>
        </w:rPr>
        <w:t>Guidelines</w:t>
      </w:r>
    </w:p>
    <w:p w14:paraId="5152EDFC" w14:textId="49541175" w:rsidR="008366EE" w:rsidRDefault="00F1282D" w:rsidP="001764EB">
      <w:pPr>
        <w:pStyle w:val="BodyText"/>
        <w:spacing w:before="188" w:line="259" w:lineRule="auto"/>
        <w:ind w:left="100" w:right="68" w:firstLine="0"/>
        <w:rPr>
          <w:sz w:val="24"/>
        </w:rPr>
      </w:pPr>
      <w:r>
        <w:t>These guidelines are related to</w:t>
      </w:r>
      <w:r w:rsidR="006A591B">
        <w:t xml:space="preserve"> policies UW-3079 (Relocation) and</w:t>
      </w:r>
      <w:r w:rsidR="00603A51">
        <w:t xml:space="preserve"> </w:t>
      </w:r>
      <w:bookmarkStart w:id="0" w:name="_Hlk146699980"/>
      <w:r>
        <w:t>SMPH-3020</w:t>
      </w:r>
      <w:bookmarkEnd w:id="0"/>
      <w:r>
        <w:t xml:space="preserve"> </w:t>
      </w:r>
      <w:r w:rsidR="006A591B">
        <w:t>(Faculty</w:t>
      </w:r>
      <w:r>
        <w:t xml:space="preserve"> Relocation for Clinical Departments</w:t>
      </w:r>
      <w:r w:rsidR="006A591B">
        <w:t>)</w:t>
      </w:r>
      <w:r>
        <w:t>. This</w:t>
      </w:r>
      <w:r>
        <w:rPr>
          <w:spacing w:val="-4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intended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relocation stipend payments.</w:t>
      </w:r>
    </w:p>
    <w:p w14:paraId="7580B509" w14:textId="77777777" w:rsidR="008366EE" w:rsidRDefault="008366EE">
      <w:pPr>
        <w:pStyle w:val="BodyText"/>
        <w:spacing w:before="5"/>
        <w:ind w:firstLine="0"/>
        <w:rPr>
          <w:sz w:val="27"/>
        </w:rPr>
      </w:pPr>
    </w:p>
    <w:p w14:paraId="65AE07F6" w14:textId="77777777" w:rsidR="008366EE" w:rsidRDefault="00F1282D">
      <w:pPr>
        <w:pStyle w:val="Heading1"/>
      </w:pPr>
      <w:r>
        <w:t>General</w:t>
      </w:r>
      <w:r>
        <w:rPr>
          <w:spacing w:val="-7"/>
        </w:rPr>
        <w:t xml:space="preserve"> </w:t>
      </w:r>
      <w:r>
        <w:rPr>
          <w:spacing w:val="-2"/>
        </w:rPr>
        <w:t>Guidelines</w:t>
      </w:r>
    </w:p>
    <w:p w14:paraId="60746592" w14:textId="5F535470" w:rsidR="008366EE" w:rsidRDefault="00F1282D">
      <w:pPr>
        <w:pStyle w:val="ListParagraph"/>
        <w:numPr>
          <w:ilvl w:val="0"/>
          <w:numId w:val="1"/>
        </w:numPr>
        <w:tabs>
          <w:tab w:val="left" w:pos="820"/>
        </w:tabs>
        <w:spacing w:before="181" w:line="256" w:lineRule="auto"/>
        <w:ind w:right="195"/>
      </w:pPr>
      <w:r>
        <w:t>The</w:t>
      </w:r>
      <w:r>
        <w:rPr>
          <w:spacing w:val="-2"/>
        </w:rPr>
        <w:t xml:space="preserve"> </w:t>
      </w:r>
      <w:r>
        <w:t>stipend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6A591B">
        <w:t>employee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relocation date (not hire date).</w:t>
      </w:r>
    </w:p>
    <w:p w14:paraId="31E18E01" w14:textId="4BA06A3F" w:rsidR="0065099D" w:rsidRDefault="472C5F23">
      <w:pPr>
        <w:pStyle w:val="ListParagraph"/>
        <w:numPr>
          <w:ilvl w:val="0"/>
          <w:numId w:val="1"/>
        </w:numPr>
        <w:tabs>
          <w:tab w:val="left" w:pos="820"/>
        </w:tabs>
        <w:spacing w:before="181" w:line="256" w:lineRule="auto"/>
        <w:ind w:right="195"/>
      </w:pPr>
      <w:r>
        <w:t xml:space="preserve">The payment will be made through payroll and in most cases will be reflected on the employee’s first paycheck if their move occurs within 30 days of their start date.  </w:t>
      </w:r>
    </w:p>
    <w:p w14:paraId="0629EF92" w14:textId="14786A02" w:rsidR="0065099D" w:rsidRDefault="472C5F23" w:rsidP="001764EB">
      <w:pPr>
        <w:pStyle w:val="ListParagraph"/>
        <w:numPr>
          <w:ilvl w:val="1"/>
          <w:numId w:val="1"/>
        </w:numPr>
        <w:tabs>
          <w:tab w:val="left" w:pos="820"/>
        </w:tabs>
        <w:spacing w:before="181" w:line="256" w:lineRule="auto"/>
        <w:ind w:right="195"/>
      </w:pPr>
      <w:r>
        <w:t>In extenuating circumstances where the move will cause financial hardship for the new employee, payment through e-reimbursement is an option.</w:t>
      </w:r>
    </w:p>
    <w:p w14:paraId="3C044B72" w14:textId="6B4EC795" w:rsidR="006A591B" w:rsidRPr="001764EB" w:rsidRDefault="006A591B" w:rsidP="006A591B">
      <w:pPr>
        <w:tabs>
          <w:tab w:val="left" w:pos="820"/>
        </w:tabs>
        <w:spacing w:before="181" w:line="256" w:lineRule="auto"/>
        <w:ind w:right="195"/>
        <w:rPr>
          <w:b/>
          <w:bCs/>
        </w:rPr>
      </w:pPr>
      <w:r w:rsidRPr="001764EB">
        <w:rPr>
          <w:b/>
          <w:bCs/>
        </w:rPr>
        <w:t>Approval Requirements</w:t>
      </w:r>
      <w:r w:rsidR="0030581C">
        <w:rPr>
          <w:b/>
          <w:bCs/>
        </w:rPr>
        <w:t xml:space="preserve"> </w:t>
      </w:r>
      <w:r w:rsidR="000D4078">
        <w:rPr>
          <w:b/>
          <w:bCs/>
        </w:rPr>
        <w:t>of Stipend</w:t>
      </w:r>
    </w:p>
    <w:p w14:paraId="28760D72" w14:textId="3961BB72" w:rsidR="006A591B" w:rsidRDefault="000A424E" w:rsidP="001764EB">
      <w:pPr>
        <w:pStyle w:val="ListParagraph"/>
        <w:numPr>
          <w:ilvl w:val="0"/>
          <w:numId w:val="3"/>
        </w:numPr>
        <w:tabs>
          <w:tab w:val="left" w:pos="820"/>
        </w:tabs>
        <w:spacing w:before="181" w:line="256" w:lineRule="auto"/>
        <w:ind w:right="195"/>
      </w:pPr>
      <w:r>
        <w:t>All faculty – the approval by SMPH CFO will be given through the offer letter review process.</w:t>
      </w:r>
      <w:r w:rsidR="00603A51">
        <w:t xml:space="preserve"> The Relocation Authorization Form is not required.</w:t>
      </w:r>
    </w:p>
    <w:p w14:paraId="1FA0A6AA" w14:textId="15F308FE" w:rsidR="006C734B" w:rsidRDefault="472C5F23" w:rsidP="001764EB">
      <w:pPr>
        <w:pStyle w:val="ListParagraph"/>
        <w:numPr>
          <w:ilvl w:val="0"/>
          <w:numId w:val="3"/>
        </w:numPr>
        <w:tabs>
          <w:tab w:val="left" w:pos="820"/>
        </w:tabs>
        <w:spacing w:before="181" w:line="256" w:lineRule="auto"/>
        <w:ind w:right="195"/>
      </w:pPr>
      <w:r>
        <w:t>All other employees (non-faculty) – request will be submitted through Docusign to the SMPH CFO using the Relocation Authorization Form</w:t>
      </w:r>
    </w:p>
    <w:p w14:paraId="6CD268B6" w14:textId="4266C022" w:rsidR="006C734B" w:rsidRPr="001764EB" w:rsidRDefault="472C5F23" w:rsidP="001764EB">
      <w:pPr>
        <w:pStyle w:val="ListParagraph"/>
        <w:numPr>
          <w:ilvl w:val="1"/>
          <w:numId w:val="3"/>
        </w:numPr>
        <w:tabs>
          <w:tab w:val="left" w:pos="2260"/>
        </w:tabs>
        <w:spacing w:line="252" w:lineRule="exact"/>
      </w:pPr>
      <w:r w:rsidRPr="001764EB">
        <w:t xml:space="preserve">Docusign should be sent to Heidi Conrad, SMPH CFO, for </w:t>
      </w:r>
      <w:r>
        <w:t>signature.</w:t>
      </w:r>
    </w:p>
    <w:p w14:paraId="410CBCB1" w14:textId="70D4E042" w:rsidR="007B33C6" w:rsidRPr="006C734B" w:rsidRDefault="006C734B" w:rsidP="001764EB">
      <w:pPr>
        <w:pStyle w:val="ListParagraph"/>
        <w:numPr>
          <w:ilvl w:val="1"/>
          <w:numId w:val="3"/>
        </w:numPr>
        <w:tabs>
          <w:tab w:val="left" w:pos="2260"/>
        </w:tabs>
        <w:spacing w:line="252" w:lineRule="exact"/>
      </w:pPr>
      <w:r w:rsidRPr="001764EB">
        <w:t xml:space="preserve">HR Business Partner </w:t>
      </w:r>
      <w:r>
        <w:t xml:space="preserve">or Faculty Recruiter </w:t>
      </w:r>
      <w:r w:rsidRPr="001764EB">
        <w:t xml:space="preserve">should be added as a recipient to receive a copy once signed. </w:t>
      </w:r>
    </w:p>
    <w:p w14:paraId="01F51519" w14:textId="77777777" w:rsidR="006C734B" w:rsidRDefault="006C734B" w:rsidP="00ED0D14">
      <w:pPr>
        <w:pStyle w:val="Heading1"/>
      </w:pPr>
    </w:p>
    <w:p w14:paraId="0BCBD7B9" w14:textId="771F2C58" w:rsidR="00ED0D14" w:rsidRDefault="00ED0D14" w:rsidP="00ED0D14">
      <w:pPr>
        <w:pStyle w:val="Heading1"/>
        <w:rPr>
          <w:spacing w:val="-2"/>
        </w:rPr>
      </w:pPr>
      <w:r>
        <w:t>Payment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Stipend</w:t>
      </w:r>
    </w:p>
    <w:p w14:paraId="614CF461" w14:textId="4A019413" w:rsidR="001764EB" w:rsidRDefault="472C5F23" w:rsidP="001764EB">
      <w:pPr>
        <w:pStyle w:val="BodyText"/>
        <w:numPr>
          <w:ilvl w:val="0"/>
          <w:numId w:val="2"/>
        </w:numPr>
        <w:spacing w:before="67" w:line="324" w:lineRule="auto"/>
        <w:ind w:right="314"/>
      </w:pPr>
      <w:r>
        <w:t>The payment for the stipend is done through payroll.  The stipend wil</w:t>
      </w:r>
      <w:r w:rsidR="00F24D44">
        <w:t>l</w:t>
      </w:r>
      <w:r>
        <w:t xml:space="preserve"> be paid to the employee dependent on relocation date:</w:t>
      </w:r>
    </w:p>
    <w:p w14:paraId="2F6069C0" w14:textId="77777777" w:rsidR="001764EB" w:rsidRDefault="00ED0D14" w:rsidP="001764EB">
      <w:pPr>
        <w:pStyle w:val="BodyText"/>
        <w:numPr>
          <w:ilvl w:val="1"/>
          <w:numId w:val="2"/>
        </w:numPr>
        <w:spacing w:before="67" w:line="324" w:lineRule="auto"/>
        <w:ind w:right="314"/>
      </w:pPr>
      <w:r w:rsidRPr="001764EB">
        <w:rPr>
          <w:u w:val="single"/>
        </w:rPr>
        <w:t>Employee moved prior to start date</w:t>
      </w:r>
      <w:r w:rsidRPr="001764EB">
        <w:t xml:space="preserve"> = stipend will be paid</w:t>
      </w:r>
      <w:r w:rsidRPr="001764EB">
        <w:rPr>
          <w:b/>
          <w:bCs/>
        </w:rPr>
        <w:t xml:space="preserve"> </w:t>
      </w:r>
      <w:r>
        <w:t>on the first paycheck</w:t>
      </w:r>
      <w:r w:rsidR="00AB232C">
        <w:t xml:space="preserve"> </w:t>
      </w:r>
      <w:r>
        <w:t>of employment</w:t>
      </w:r>
    </w:p>
    <w:p w14:paraId="0A114F6E" w14:textId="525559BC" w:rsidR="00603A51" w:rsidRPr="001764EB" w:rsidRDefault="472C5F23" w:rsidP="001764EB">
      <w:pPr>
        <w:pStyle w:val="BodyText"/>
        <w:numPr>
          <w:ilvl w:val="1"/>
          <w:numId w:val="2"/>
        </w:numPr>
        <w:spacing w:before="67" w:line="324" w:lineRule="auto"/>
        <w:ind w:right="314"/>
      </w:pPr>
      <w:r w:rsidRPr="001764EB">
        <w:rPr>
          <w:u w:val="single"/>
        </w:rPr>
        <w:t>Employee moves after their start date</w:t>
      </w:r>
      <w:r>
        <w:t xml:space="preserve"> = stipend will be paid on the paycheck that is no more than 30 days prior to their move date</w:t>
      </w:r>
      <w:r w:rsidRPr="001764EB">
        <w:rPr>
          <w:strike/>
        </w:rPr>
        <w:t>.</w:t>
      </w:r>
    </w:p>
    <w:p w14:paraId="6D2AE403" w14:textId="66577496" w:rsidR="00ED0D14" w:rsidRDefault="00ED0D14" w:rsidP="00AB232C">
      <w:pPr>
        <w:pStyle w:val="BodyText"/>
        <w:numPr>
          <w:ilvl w:val="0"/>
          <w:numId w:val="2"/>
        </w:numPr>
        <w:spacing w:before="6" w:line="324" w:lineRule="auto"/>
        <w:ind w:right="314"/>
      </w:pPr>
      <w:r w:rsidRPr="001764EB">
        <w:t xml:space="preserve">Employees federal and state </w:t>
      </w:r>
      <w:r w:rsidR="0080433E" w:rsidRPr="001764EB">
        <w:t>income tax withholding will be calculated based on their tax withholding elections</w:t>
      </w:r>
      <w:r w:rsidR="00AB232C">
        <w:t>.</w:t>
      </w:r>
    </w:p>
    <w:p w14:paraId="5625CC2A" w14:textId="77777777" w:rsidR="00ED0D14" w:rsidRPr="003A34EF" w:rsidRDefault="00ED0D14" w:rsidP="001764EB">
      <w:pPr>
        <w:pStyle w:val="BodyText"/>
        <w:spacing w:before="6"/>
        <w:ind w:firstLine="0"/>
        <w:rPr>
          <w:sz w:val="18"/>
        </w:rPr>
      </w:pPr>
    </w:p>
    <w:p w14:paraId="05A36A26" w14:textId="54F35DCB" w:rsidR="00ED0D14" w:rsidRPr="001764EB" w:rsidRDefault="006C734B" w:rsidP="00ED0D14">
      <w:pPr>
        <w:pStyle w:val="Heading1"/>
        <w:rPr>
          <w:u w:val="single"/>
        </w:rPr>
      </w:pPr>
      <w:r w:rsidRPr="001764EB">
        <w:rPr>
          <w:u w:val="single"/>
        </w:rPr>
        <w:t>Exception Process for Payment of Stipe</w:t>
      </w:r>
      <w:r w:rsidR="0037148C">
        <w:rPr>
          <w:u w:val="single"/>
        </w:rPr>
        <w:t>n</w:t>
      </w:r>
      <w:r w:rsidRPr="001764EB">
        <w:rPr>
          <w:u w:val="single"/>
        </w:rPr>
        <w:t xml:space="preserve">d in Advance of Start Date </w:t>
      </w:r>
    </w:p>
    <w:p w14:paraId="261F9193" w14:textId="5376471C" w:rsidR="00ED0D14" w:rsidRDefault="472C5F23" w:rsidP="00ED0D14">
      <w:pPr>
        <w:pStyle w:val="ListParagraph"/>
        <w:numPr>
          <w:ilvl w:val="0"/>
          <w:numId w:val="1"/>
        </w:numPr>
        <w:tabs>
          <w:tab w:val="left" w:pos="819"/>
        </w:tabs>
        <w:spacing w:before="182"/>
        <w:ind w:left="819" w:hanging="359"/>
      </w:pPr>
      <w:r>
        <w:t>If it is determined that t</w:t>
      </w:r>
      <w:r w:rsidR="00ED0D14">
        <w:t>he</w:t>
      </w:r>
      <w:r w:rsidR="00ED0D14">
        <w:rPr>
          <w:spacing w:val="-6"/>
        </w:rPr>
        <w:t xml:space="preserve"> </w:t>
      </w:r>
      <w:r w:rsidR="00ED0D14">
        <w:t>stipend</w:t>
      </w:r>
      <w:r w:rsidR="00ED0D14">
        <w:rPr>
          <w:spacing w:val="-5"/>
        </w:rPr>
        <w:t xml:space="preserve"> </w:t>
      </w:r>
      <w:r>
        <w:t>should be paid in advance of the start date due to financial hardship, the stipend will be paid</w:t>
      </w:r>
      <w:r w:rsidR="00ED0D14">
        <w:rPr>
          <w:spacing w:val="-5"/>
        </w:rPr>
        <w:t xml:space="preserve"> </w:t>
      </w:r>
      <w:r w:rsidR="00ED0D14">
        <w:t>using</w:t>
      </w:r>
      <w:r w:rsidR="00ED0D14">
        <w:rPr>
          <w:spacing w:val="-6"/>
        </w:rPr>
        <w:t xml:space="preserve"> </w:t>
      </w:r>
      <w:r w:rsidR="00ED0D14">
        <w:t>the</w:t>
      </w:r>
      <w:r w:rsidR="00ED0D14">
        <w:rPr>
          <w:spacing w:val="-6"/>
        </w:rPr>
        <w:t xml:space="preserve"> </w:t>
      </w:r>
      <w:r w:rsidR="00ED0D14">
        <w:t>University’s</w:t>
      </w:r>
      <w:r w:rsidR="00ED0D14">
        <w:rPr>
          <w:spacing w:val="-7"/>
        </w:rPr>
        <w:t xml:space="preserve"> </w:t>
      </w:r>
      <w:r w:rsidR="00ED0D14">
        <w:t>E-reimbursement</w:t>
      </w:r>
      <w:r w:rsidR="00ED0D14">
        <w:rPr>
          <w:spacing w:val="-1"/>
        </w:rPr>
        <w:t xml:space="preserve"> </w:t>
      </w:r>
      <w:r w:rsidR="00ED0D14">
        <w:rPr>
          <w:spacing w:val="-2"/>
        </w:rPr>
        <w:t>process.</w:t>
      </w:r>
    </w:p>
    <w:p w14:paraId="2420852D" w14:textId="2FF78EC1" w:rsidR="00ED0D14" w:rsidRDefault="00ED0D14" w:rsidP="00ED0D14">
      <w:pPr>
        <w:pStyle w:val="ListParagraph"/>
        <w:numPr>
          <w:ilvl w:val="1"/>
          <w:numId w:val="1"/>
        </w:numPr>
        <w:tabs>
          <w:tab w:val="left" w:pos="1540"/>
        </w:tabs>
        <w:spacing w:before="21" w:line="254" w:lineRule="auto"/>
        <w:ind w:right="400"/>
      </w:pPr>
      <w:r>
        <w:t>The</w:t>
      </w:r>
      <w:r>
        <w:rPr>
          <w:spacing w:val="-1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should use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profile,</w:t>
      </w:r>
      <w:r>
        <w:rPr>
          <w:spacing w:val="-2"/>
        </w:rPr>
        <w:t xml:space="preserve"> </w:t>
      </w:r>
      <w:r>
        <w:t>selecting</w:t>
      </w:r>
      <w:r>
        <w:rPr>
          <w:spacing w:val="-1"/>
        </w:rPr>
        <w:t xml:space="preserve"> </w:t>
      </w:r>
      <w:r>
        <w:t>“Relocation”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Business</w:t>
      </w:r>
      <w:r>
        <w:rPr>
          <w:spacing w:val="-2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‘Relocation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Stipend”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Expense</w:t>
      </w:r>
      <w:r>
        <w:rPr>
          <w:spacing w:val="-3"/>
        </w:rPr>
        <w:t xml:space="preserve"> </w:t>
      </w:r>
      <w:r>
        <w:t>Type.</w:t>
      </w:r>
      <w:r>
        <w:rPr>
          <w:spacing w:val="4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more details, refer to the </w:t>
      </w:r>
      <w:r w:rsidR="007408DC">
        <w:t xml:space="preserve">UW Policy 3079, section III B on Processing a Relocation Stipend via e-Reimbursement. </w:t>
      </w:r>
      <w:r w:rsidR="007408DC" w:rsidRPr="007408DC">
        <w:t>https://businessservices.wisc.edu/documents/3079-1-processing-a-relocation-stipend-procedure/</w:t>
      </w:r>
    </w:p>
    <w:p w14:paraId="0EA1E1D9" w14:textId="05C0DB78" w:rsidR="00ED0D14" w:rsidRDefault="00ED0D14" w:rsidP="00ED0D14">
      <w:pPr>
        <w:pStyle w:val="ListParagraph"/>
        <w:numPr>
          <w:ilvl w:val="1"/>
          <w:numId w:val="1"/>
        </w:numPr>
        <w:tabs>
          <w:tab w:val="left" w:pos="1540"/>
        </w:tabs>
        <w:spacing w:before="6" w:line="252" w:lineRule="auto"/>
        <w:ind w:right="318"/>
      </w:pPr>
      <w:r>
        <w:t>Effective</w:t>
      </w:r>
      <w:r>
        <w:rPr>
          <w:spacing w:val="-2"/>
        </w:rPr>
        <w:t xml:space="preserve"> </w:t>
      </w:r>
      <w:r>
        <w:t>January</w:t>
      </w:r>
      <w:r>
        <w:rPr>
          <w:spacing w:val="-1"/>
        </w:rPr>
        <w:t xml:space="preserve"> </w:t>
      </w:r>
      <w:r>
        <w:t xml:space="preserve">1, </w:t>
      </w:r>
      <w:r w:rsidR="00F24D44">
        <w:t>2020,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relocations</w:t>
      </w:r>
      <w:r>
        <w:rPr>
          <w:spacing w:val="-4"/>
        </w:rPr>
        <w:t xml:space="preserve"> </w:t>
      </w:r>
      <w:r>
        <w:t>(fringe</w:t>
      </w:r>
      <w:r>
        <w:rPr>
          <w:spacing w:val="-1"/>
        </w:rPr>
        <w:t xml:space="preserve"> </w:t>
      </w:r>
      <w:r>
        <w:t>benefits)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th</w:t>
      </w:r>
      <w:r w:rsidR="472C5F23">
        <w:t>r</w:t>
      </w:r>
      <w:r>
        <w:t>ough</w:t>
      </w:r>
      <w:r>
        <w:rPr>
          <w:spacing w:val="-2"/>
        </w:rPr>
        <w:t xml:space="preserve"> </w:t>
      </w:r>
      <w:r>
        <w:t xml:space="preserve">E- Reimbursement, the employee claimant can have estimated tax </w:t>
      </w:r>
      <w:r>
        <w:lastRenderedPageBreak/>
        <w:t>withheld from the</w:t>
      </w:r>
      <w:r>
        <w:rPr>
          <w:spacing w:val="-3"/>
        </w:rPr>
        <w:t xml:space="preserve"> </w:t>
      </w:r>
      <w:r>
        <w:t>E-reimbursement</w:t>
      </w:r>
      <w:r>
        <w:rPr>
          <w:spacing w:val="-4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instead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taxes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withheld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 the payment month from their paychecks.</w:t>
      </w:r>
    </w:p>
    <w:p w14:paraId="6C697FE2" w14:textId="779BD3BE" w:rsidR="008366EE" w:rsidRPr="006C734B" w:rsidRDefault="00ED0D14" w:rsidP="006C734B">
      <w:pPr>
        <w:pStyle w:val="ListParagraph"/>
        <w:numPr>
          <w:ilvl w:val="1"/>
          <w:numId w:val="1"/>
        </w:numPr>
        <w:tabs>
          <w:tab w:val="left" w:pos="820"/>
        </w:tabs>
        <w:spacing w:before="10" w:line="256" w:lineRule="auto"/>
        <w:ind w:right="704"/>
        <w:rPr>
          <w:sz w:val="24"/>
        </w:rPr>
      </w:pPr>
      <w:r>
        <w:t>The</w:t>
      </w:r>
      <w:r>
        <w:rPr>
          <w:spacing w:val="-3"/>
        </w:rPr>
        <w:t xml:space="preserve"> </w:t>
      </w:r>
      <w:r>
        <w:t>advance</w:t>
      </w:r>
      <w:r>
        <w:rPr>
          <w:spacing w:val="-5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relocation</w:t>
      </w:r>
      <w:r>
        <w:rPr>
          <w:spacing w:val="-5"/>
        </w:rPr>
        <w:t xml:space="preserve"> </w:t>
      </w:r>
      <w:r>
        <w:t>stipend</w:t>
      </w:r>
      <w:r>
        <w:rPr>
          <w:spacing w:val="-2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require</w:t>
      </w:r>
      <w:r>
        <w:rPr>
          <w:spacing w:val="-7"/>
        </w:rPr>
        <w:t xml:space="preserve"> </w:t>
      </w:r>
      <w:r>
        <w:t xml:space="preserve">receipts (employees are advised to retain all receipts for personal tax filing purposes) but requires the authorization letter </w:t>
      </w:r>
      <w:r w:rsidR="472C5F23">
        <w:t xml:space="preserve">(faculty) </w:t>
      </w:r>
      <w:r w:rsidR="007408DC">
        <w:t xml:space="preserve">and </w:t>
      </w:r>
      <w:r w:rsidR="472C5F23" w:rsidRPr="00F24D44">
        <w:t>Relocation Authoriza</w:t>
      </w:r>
      <w:r w:rsidR="472C5F23" w:rsidRPr="00F24D44">
        <w:t>tion Form</w:t>
      </w:r>
      <w:r w:rsidR="472C5F23">
        <w:t xml:space="preserve"> </w:t>
      </w:r>
      <w:r>
        <w:t>be attached to the e-reimbursement request.</w:t>
      </w:r>
    </w:p>
    <w:p w14:paraId="265BE5E2" w14:textId="77777777" w:rsidR="008366EE" w:rsidRDefault="008366EE">
      <w:pPr>
        <w:pStyle w:val="BodyText"/>
        <w:spacing w:before="11"/>
        <w:ind w:firstLine="0"/>
        <w:rPr>
          <w:sz w:val="27"/>
        </w:rPr>
      </w:pPr>
    </w:p>
    <w:p w14:paraId="57CAA985" w14:textId="77777777" w:rsidR="00F24D44" w:rsidRPr="00F24D44" w:rsidRDefault="00F24D44" w:rsidP="00F24D44">
      <w:pPr>
        <w:pStyle w:val="Heading1"/>
        <w:numPr>
          <w:ilvl w:val="0"/>
          <w:numId w:val="7"/>
        </w:numPr>
        <w:rPr>
          <w:b w:val="0"/>
          <w:bCs w:val="0"/>
        </w:rPr>
      </w:pPr>
      <w:r w:rsidRPr="00F24D44">
        <w:rPr>
          <w:b w:val="0"/>
          <w:bCs w:val="0"/>
        </w:rPr>
        <w:t>Employee</w:t>
      </w:r>
      <w:r w:rsidRPr="00F24D44">
        <w:rPr>
          <w:b w:val="0"/>
          <w:bCs w:val="0"/>
          <w:spacing w:val="-4"/>
        </w:rPr>
        <w:t xml:space="preserve"> </w:t>
      </w:r>
      <w:r w:rsidRPr="00F24D44">
        <w:rPr>
          <w:b w:val="0"/>
          <w:bCs w:val="0"/>
          <w:spacing w:val="-2"/>
        </w:rPr>
        <w:t>Responsibilities</w:t>
      </w:r>
      <w:r>
        <w:rPr>
          <w:b w:val="0"/>
          <w:bCs w:val="0"/>
          <w:spacing w:val="-2"/>
        </w:rPr>
        <w:t>:</w:t>
      </w:r>
    </w:p>
    <w:p w14:paraId="0B9A8BD4" w14:textId="3BB39320" w:rsidR="0065099D" w:rsidRDefault="472C5F23" w:rsidP="00F24D44">
      <w:pPr>
        <w:pStyle w:val="ListParagraph"/>
        <w:numPr>
          <w:ilvl w:val="1"/>
          <w:numId w:val="1"/>
        </w:numPr>
        <w:tabs>
          <w:tab w:val="left" w:pos="820"/>
        </w:tabs>
        <w:ind w:right="145"/>
      </w:pPr>
      <w:r>
        <w:t>If the employee requests the stipend in advance of the start date</w:t>
      </w:r>
      <w:r w:rsidR="00F24D44">
        <w:t xml:space="preserve"> (paid using the University’s E-reimbursement process)</w:t>
      </w:r>
      <w:r>
        <w:t xml:space="preserve">, </w:t>
      </w:r>
    </w:p>
    <w:p w14:paraId="26EFA1D4" w14:textId="77777777" w:rsidR="008366EE" w:rsidRDefault="00F1282D" w:rsidP="00F24D44">
      <w:pPr>
        <w:pStyle w:val="ListParagraph"/>
        <w:numPr>
          <w:ilvl w:val="2"/>
          <w:numId w:val="1"/>
        </w:numPr>
        <w:tabs>
          <w:tab w:val="left" w:pos="1540"/>
        </w:tabs>
        <w:spacing w:before="2" w:line="249" w:lineRule="auto"/>
        <w:ind w:right="132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554365F" wp14:editId="4AB6AC8F">
                <wp:simplePos x="0" y="0"/>
                <wp:positionH relativeFrom="page">
                  <wp:posOffset>4998084</wp:posOffset>
                </wp:positionH>
                <wp:positionV relativeFrom="paragraph">
                  <wp:posOffset>495018</wp:posOffset>
                </wp:positionV>
                <wp:extent cx="40005" cy="1079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10795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39624" y="10667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Graphic 1" style="position:absolute;margin-left:393.55pt;margin-top:39pt;width:3.15pt;height:.8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10795" o:spid="_x0000_s1026" fillcolor="black" stroked="f" path="m39624,l,,,10667r39624,l3962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" w14:anchorId="1F14F3CB">
                <v:path arrowok="t"/>
                <w10:wrap anchorx="page"/>
              </v:shape>
            </w:pict>
          </mc:Fallback>
        </mc:AlternateContent>
      </w:r>
      <w:r>
        <w:t>Employees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assuring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taxes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withheld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E- reimbursement is made otherwise taxes will be withheld on the employee paycheck as stated in </w:t>
      </w:r>
      <w:hyperlink r:id="rId6">
        <w:r>
          <w:rPr>
            <w:color w:val="0462C1"/>
            <w:u w:val="single" w:color="0462C1"/>
          </w:rPr>
          <w:t>Fringe Benefit Tax Reporting</w:t>
        </w:r>
      </w:hyperlink>
      <w:r>
        <w:rPr>
          <w:color w:val="0462C1"/>
        </w:rPr>
        <w:t xml:space="preserve"> </w:t>
      </w:r>
      <w:r>
        <w:t>with no exceptions.</w:t>
      </w:r>
    </w:p>
    <w:p w14:paraId="5220133D" w14:textId="77777777" w:rsidR="008366EE" w:rsidRDefault="00F1282D" w:rsidP="00F24D44">
      <w:pPr>
        <w:pStyle w:val="ListParagraph"/>
        <w:numPr>
          <w:ilvl w:val="2"/>
          <w:numId w:val="1"/>
        </w:numPr>
        <w:tabs>
          <w:tab w:val="left" w:pos="1540"/>
        </w:tabs>
        <w:spacing w:before="10"/>
        <w:ind w:right="660"/>
      </w:pPr>
      <w:r>
        <w:t>30%</w:t>
      </w:r>
      <w:r>
        <w:rPr>
          <w:spacing w:val="-4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withheld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relocation</w:t>
      </w:r>
      <w:r>
        <w:rPr>
          <w:spacing w:val="-5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recommended</w:t>
      </w:r>
      <w:r>
        <w:rPr>
          <w:spacing w:val="-3"/>
        </w:rPr>
        <w:t xml:space="preserve"> </w:t>
      </w:r>
      <w:r>
        <w:t>by Payroll and the Tax Compliance and Reporting Office.</w:t>
      </w:r>
    </w:p>
    <w:p w14:paraId="477EEBF2" w14:textId="77777777" w:rsidR="008366EE" w:rsidRDefault="00F1282D" w:rsidP="00F24D44">
      <w:pPr>
        <w:pStyle w:val="ListParagraph"/>
        <w:numPr>
          <w:ilvl w:val="2"/>
          <w:numId w:val="1"/>
        </w:numPr>
        <w:tabs>
          <w:tab w:val="left" w:pos="1540"/>
        </w:tabs>
        <w:spacing w:before="22" w:line="252" w:lineRule="auto"/>
        <w:ind w:right="106"/>
      </w:pPr>
      <w:r>
        <w:t>The tax withholding can be estimated at the time of the stipend payment or calculated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withheld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paychecks</w:t>
      </w:r>
      <w:r>
        <w:rPr>
          <w:spacing w:val="-2"/>
        </w:rPr>
        <w:t xml:space="preserve"> </w:t>
      </w:r>
      <w:r>
        <w:t>once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begins. See the</w:t>
      </w:r>
      <w:r>
        <w:rPr>
          <w:spacing w:val="-1"/>
        </w:rPr>
        <w:t xml:space="preserve"> </w:t>
      </w:r>
      <w:r>
        <w:t>Fringe Benefit link above</w:t>
      </w:r>
      <w:r>
        <w:rPr>
          <w:spacing w:val="-1"/>
        </w:rPr>
        <w:t xml:space="preserve"> </w:t>
      </w:r>
      <w:r>
        <w:t>for details on how the</w:t>
      </w:r>
      <w:r>
        <w:rPr>
          <w:spacing w:val="-1"/>
        </w:rPr>
        <w:t xml:space="preserve"> </w:t>
      </w:r>
      <w:r>
        <w:t>taxes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 xml:space="preserve">calculated and </w:t>
      </w:r>
      <w:r>
        <w:rPr>
          <w:spacing w:val="-2"/>
        </w:rPr>
        <w:t>withheld</w:t>
      </w:r>
      <w:r w:rsidR="006C734B">
        <w:rPr>
          <w:spacing w:val="-2"/>
        </w:rPr>
        <w:t>.</w:t>
      </w:r>
    </w:p>
    <w:p w14:paraId="7615A766" w14:textId="4D91F737" w:rsidR="008366EE" w:rsidRPr="001764EB" w:rsidRDefault="00F1282D" w:rsidP="006C734B">
      <w:pPr>
        <w:pStyle w:val="Heading1"/>
        <w:spacing w:before="72"/>
        <w:ind w:left="0"/>
        <w:rPr>
          <w:u w:val="single"/>
        </w:rPr>
      </w:pPr>
      <w:r w:rsidRPr="001764EB">
        <w:rPr>
          <w:u w:val="single"/>
        </w:rPr>
        <w:t>Exception</w:t>
      </w:r>
      <w:r w:rsidRPr="001764EB">
        <w:rPr>
          <w:spacing w:val="-6"/>
          <w:u w:val="single"/>
        </w:rPr>
        <w:t xml:space="preserve"> </w:t>
      </w:r>
      <w:r w:rsidRPr="001764EB">
        <w:rPr>
          <w:u w:val="single"/>
        </w:rPr>
        <w:t>Process</w:t>
      </w:r>
      <w:r w:rsidRPr="001764EB">
        <w:rPr>
          <w:spacing w:val="-6"/>
          <w:u w:val="single"/>
        </w:rPr>
        <w:t xml:space="preserve"> </w:t>
      </w:r>
      <w:r w:rsidRPr="001764EB">
        <w:rPr>
          <w:u w:val="single"/>
        </w:rPr>
        <w:t>for</w:t>
      </w:r>
      <w:r w:rsidRPr="001764EB">
        <w:rPr>
          <w:spacing w:val="-8"/>
          <w:u w:val="single"/>
        </w:rPr>
        <w:t xml:space="preserve"> </w:t>
      </w:r>
      <w:r w:rsidR="007B33C6" w:rsidRPr="001764EB">
        <w:rPr>
          <w:u w:val="single"/>
        </w:rPr>
        <w:t>A</w:t>
      </w:r>
      <w:r w:rsidRPr="001764EB">
        <w:rPr>
          <w:u w:val="single"/>
        </w:rPr>
        <w:t>mount</w:t>
      </w:r>
      <w:r w:rsidRPr="001764EB">
        <w:rPr>
          <w:spacing w:val="-5"/>
          <w:u w:val="single"/>
        </w:rPr>
        <w:t xml:space="preserve"> </w:t>
      </w:r>
      <w:r w:rsidR="007B33C6" w:rsidRPr="001764EB">
        <w:rPr>
          <w:u w:val="single"/>
        </w:rPr>
        <w:t>G</w:t>
      </w:r>
      <w:r w:rsidRPr="001764EB">
        <w:rPr>
          <w:u w:val="single"/>
        </w:rPr>
        <w:t>reater</w:t>
      </w:r>
      <w:r w:rsidRPr="001764EB">
        <w:rPr>
          <w:spacing w:val="-5"/>
          <w:u w:val="single"/>
        </w:rPr>
        <w:t xml:space="preserve"> </w:t>
      </w:r>
      <w:r w:rsidRPr="001764EB">
        <w:rPr>
          <w:u w:val="single"/>
        </w:rPr>
        <w:t>than</w:t>
      </w:r>
      <w:r w:rsidRPr="001764EB">
        <w:rPr>
          <w:spacing w:val="-4"/>
          <w:u w:val="single"/>
        </w:rPr>
        <w:t xml:space="preserve"> </w:t>
      </w:r>
      <w:r w:rsidR="007B33C6" w:rsidRPr="001764EB">
        <w:rPr>
          <w:u w:val="single"/>
        </w:rPr>
        <w:t>P</w:t>
      </w:r>
      <w:r w:rsidRPr="001764EB">
        <w:rPr>
          <w:u w:val="single"/>
        </w:rPr>
        <w:t>olicy</w:t>
      </w:r>
      <w:r w:rsidRPr="001764EB">
        <w:rPr>
          <w:spacing w:val="-3"/>
          <w:u w:val="single"/>
        </w:rPr>
        <w:t xml:space="preserve"> </w:t>
      </w:r>
      <w:r w:rsidR="007B33C6" w:rsidRPr="001764EB">
        <w:rPr>
          <w:spacing w:val="-2"/>
          <w:u w:val="single"/>
        </w:rPr>
        <w:t>L</w:t>
      </w:r>
      <w:r w:rsidRPr="001764EB">
        <w:rPr>
          <w:spacing w:val="-2"/>
          <w:u w:val="single"/>
        </w:rPr>
        <w:t>imit</w:t>
      </w:r>
      <w:r w:rsidR="000A424E" w:rsidRPr="001764EB">
        <w:rPr>
          <w:spacing w:val="-2"/>
          <w:u w:val="single"/>
        </w:rPr>
        <w:t xml:space="preserve"> for Dual Employed Faculty</w:t>
      </w:r>
    </w:p>
    <w:p w14:paraId="37C3E246" w14:textId="77777777" w:rsidR="008366EE" w:rsidRDefault="00F1282D">
      <w:pPr>
        <w:pStyle w:val="ListParagraph"/>
        <w:numPr>
          <w:ilvl w:val="0"/>
          <w:numId w:val="1"/>
        </w:numPr>
        <w:tabs>
          <w:tab w:val="left" w:pos="820"/>
        </w:tabs>
        <w:spacing w:before="182"/>
        <w:ind w:right="524"/>
      </w:pP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wants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stipend</w:t>
      </w:r>
      <w:r>
        <w:rPr>
          <w:spacing w:val="-2"/>
        </w:rPr>
        <w:t xml:space="preserve"> </w:t>
      </w:r>
      <w:r>
        <w:t>greater</w:t>
      </w:r>
      <w:r>
        <w:rPr>
          <w:spacing w:val="-6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limit,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 and</w:t>
      </w:r>
      <w:r>
        <w:rPr>
          <w:spacing w:val="-4"/>
        </w:rPr>
        <w:t xml:space="preserve"> </w:t>
      </w:r>
      <w:r>
        <w:t>the Dean’s Office Fiscal team shall be involved in approving the exception.</w:t>
      </w:r>
    </w:p>
    <w:p w14:paraId="70CC78C2" w14:textId="318CDF52" w:rsidR="008366EE" w:rsidRDefault="00F1282D">
      <w:pPr>
        <w:pStyle w:val="ListParagraph"/>
        <w:numPr>
          <w:ilvl w:val="1"/>
          <w:numId w:val="1"/>
        </w:numPr>
        <w:tabs>
          <w:tab w:val="left" w:pos="1540"/>
        </w:tabs>
        <w:spacing w:before="13" w:line="223" w:lineRule="auto"/>
        <w:ind w:right="852"/>
      </w:pPr>
      <w:r>
        <w:t>Examples</w:t>
      </w:r>
      <w:r>
        <w:rPr>
          <w:spacing w:val="-3"/>
        </w:rPr>
        <w:t xml:space="preserve"> </w:t>
      </w:r>
      <w:r>
        <w:t>include,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limited</w:t>
      </w:r>
      <w:r>
        <w:rPr>
          <w:spacing w:val="-5"/>
        </w:rPr>
        <w:t xml:space="preserve"> </w:t>
      </w:r>
      <w:r w:rsidR="001764EB">
        <w:t>to</w:t>
      </w:r>
      <w:r>
        <w:rPr>
          <w:spacing w:val="-4"/>
        </w:rPr>
        <w:t xml:space="preserve"> </w:t>
      </w:r>
      <w:proofErr w:type="gramStart"/>
      <w:r w:rsidR="001764EB">
        <w:t>moving</w:t>
      </w:r>
      <w:proofErr w:type="gramEnd"/>
      <w:r w:rsidR="001764EB">
        <w:t xml:space="preserve"> </w:t>
      </w:r>
      <w:r>
        <w:t>two</w:t>
      </w:r>
      <w:r>
        <w:rPr>
          <w:spacing w:val="-3"/>
        </w:rPr>
        <w:t xml:space="preserve"> </w:t>
      </w:r>
      <w:r>
        <w:t>households,</w:t>
      </w:r>
      <w:r>
        <w:rPr>
          <w:spacing w:val="-4"/>
        </w:rPr>
        <w:t xml:space="preserve"> </w:t>
      </w:r>
      <w:r>
        <w:t>spousal recruitments with different start dates, etc.</w:t>
      </w:r>
    </w:p>
    <w:p w14:paraId="6F41A8CE" w14:textId="66365436" w:rsidR="008366EE" w:rsidRDefault="00F1282D">
      <w:pPr>
        <w:pStyle w:val="ListParagraph"/>
        <w:numPr>
          <w:ilvl w:val="1"/>
          <w:numId w:val="1"/>
        </w:numPr>
        <w:tabs>
          <w:tab w:val="left" w:pos="1539"/>
        </w:tabs>
        <w:spacing w:before="1" w:line="263" w:lineRule="exact"/>
        <w:ind w:left="1539" w:hanging="359"/>
      </w:pPr>
      <w:r>
        <w:t>Exception</w:t>
      </w:r>
      <w:r>
        <w:rPr>
          <w:spacing w:val="-8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requires</w:t>
      </w:r>
      <w:r>
        <w:rPr>
          <w:spacing w:val="-5"/>
        </w:rPr>
        <w:t xml:space="preserve"> </w:t>
      </w:r>
      <w:r w:rsidR="001764EB">
        <w:t>a</w:t>
      </w:r>
      <w:r>
        <w:t>pprovals</w:t>
      </w:r>
      <w:r>
        <w:rPr>
          <w:spacing w:val="-7"/>
        </w:rPr>
        <w:t xml:space="preserve"> </w:t>
      </w:r>
      <w:r>
        <w:rPr>
          <w:spacing w:val="-4"/>
        </w:rPr>
        <w:t>from</w:t>
      </w:r>
    </w:p>
    <w:p w14:paraId="44F5CA44" w14:textId="77777777" w:rsidR="008366EE" w:rsidRDefault="00F1282D">
      <w:pPr>
        <w:pStyle w:val="ListParagraph"/>
        <w:numPr>
          <w:ilvl w:val="2"/>
          <w:numId w:val="1"/>
        </w:numPr>
        <w:tabs>
          <w:tab w:val="left" w:pos="2260"/>
        </w:tabs>
        <w:spacing w:line="243" w:lineRule="exact"/>
      </w:pPr>
      <w:r>
        <w:t>Hiring</w:t>
      </w:r>
      <w:r>
        <w:rPr>
          <w:spacing w:val="-7"/>
        </w:rPr>
        <w:t xml:space="preserve"> </w:t>
      </w:r>
      <w:r>
        <w:rPr>
          <w:spacing w:val="-2"/>
        </w:rPr>
        <w:t>department</w:t>
      </w:r>
    </w:p>
    <w:p w14:paraId="245D6E0B" w14:textId="77777777" w:rsidR="008366EE" w:rsidRDefault="00F1282D">
      <w:pPr>
        <w:pStyle w:val="ListParagraph"/>
        <w:numPr>
          <w:ilvl w:val="2"/>
          <w:numId w:val="1"/>
        </w:numPr>
        <w:tabs>
          <w:tab w:val="left" w:pos="2260"/>
        </w:tabs>
        <w:spacing w:line="252" w:lineRule="exact"/>
      </w:pPr>
      <w:r>
        <w:t>UW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VP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rPr>
          <w:spacing w:val="-2"/>
        </w:rPr>
        <w:t>Director</w:t>
      </w:r>
    </w:p>
    <w:p w14:paraId="2F535F95" w14:textId="77777777" w:rsidR="008366EE" w:rsidRDefault="00F1282D">
      <w:pPr>
        <w:pStyle w:val="ListParagraph"/>
        <w:numPr>
          <w:ilvl w:val="2"/>
          <w:numId w:val="1"/>
        </w:numPr>
        <w:tabs>
          <w:tab w:val="left" w:pos="2260"/>
        </w:tabs>
        <w:spacing w:before="1" w:line="252" w:lineRule="exact"/>
      </w:pPr>
      <w:r>
        <w:t>SMPH</w:t>
      </w:r>
      <w:r>
        <w:rPr>
          <w:spacing w:val="-6"/>
        </w:rPr>
        <w:t xml:space="preserve"> </w:t>
      </w:r>
      <w:r>
        <w:t>Chief</w:t>
      </w:r>
      <w:r>
        <w:rPr>
          <w:spacing w:val="-5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rPr>
          <w:spacing w:val="-2"/>
        </w:rPr>
        <w:t>Officer</w:t>
      </w:r>
    </w:p>
    <w:p w14:paraId="52EB0B80" w14:textId="4A85B0E8" w:rsidR="000A424E" w:rsidRPr="001764EB" w:rsidRDefault="000A424E" w:rsidP="000A424E">
      <w:pPr>
        <w:pStyle w:val="ListParagraph"/>
        <w:numPr>
          <w:ilvl w:val="2"/>
          <w:numId w:val="1"/>
        </w:numPr>
        <w:tabs>
          <w:tab w:val="left" w:pos="2260"/>
        </w:tabs>
        <w:spacing w:line="252" w:lineRule="exact"/>
      </w:pPr>
      <w:r>
        <w:t>O</w:t>
      </w:r>
      <w:r w:rsidR="00F1282D">
        <w:t>r</w:t>
      </w:r>
      <w:r w:rsidR="00F1282D">
        <w:rPr>
          <w:spacing w:val="1"/>
        </w:rPr>
        <w:t xml:space="preserve"> </w:t>
      </w:r>
      <w:r w:rsidR="00F1282D">
        <w:rPr>
          <w:spacing w:val="-2"/>
        </w:rPr>
        <w:t>Designee</w:t>
      </w:r>
    </w:p>
    <w:p w14:paraId="05E08608" w14:textId="497ABAC2" w:rsidR="000A424E" w:rsidRDefault="000A424E" w:rsidP="000A424E">
      <w:pPr>
        <w:tabs>
          <w:tab w:val="left" w:pos="2260"/>
        </w:tabs>
        <w:spacing w:line="252" w:lineRule="exact"/>
      </w:pPr>
    </w:p>
    <w:p w14:paraId="0B46E31B" w14:textId="77777777" w:rsidR="000A424E" w:rsidRPr="001764EB" w:rsidRDefault="000A424E" w:rsidP="001764EB">
      <w:pPr>
        <w:tabs>
          <w:tab w:val="left" w:pos="2260"/>
        </w:tabs>
        <w:spacing w:line="252" w:lineRule="exact"/>
        <w:rPr>
          <w:u w:val="single"/>
        </w:rPr>
      </w:pPr>
    </w:p>
    <w:sectPr w:rsidR="000A424E" w:rsidRPr="001764EB">
      <w:pgSz w:w="12240" w:h="15840"/>
      <w:pgMar w:top="162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05991"/>
    <w:multiLevelType w:val="hybridMultilevel"/>
    <w:tmpl w:val="B5888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F6B99"/>
    <w:multiLevelType w:val="hybridMultilevel"/>
    <w:tmpl w:val="264CB07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753A09"/>
    <w:multiLevelType w:val="hybridMultilevel"/>
    <w:tmpl w:val="BDA4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05DD3"/>
    <w:multiLevelType w:val="hybridMultilevel"/>
    <w:tmpl w:val="4A667F4E"/>
    <w:lvl w:ilvl="0" w:tplc="765E70F0">
      <w:numFmt w:val="bullet"/>
      <w:lvlText w:val=""/>
      <w:lvlJc w:val="left"/>
      <w:pPr>
        <w:ind w:left="10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7B46E4C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4589624"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5F76CABA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4" w:tplc="B7E8C106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882099DE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4BFC4FA4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9D08A450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448E904A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497130E"/>
    <w:multiLevelType w:val="hybridMultilevel"/>
    <w:tmpl w:val="557A9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63AA2"/>
    <w:multiLevelType w:val="hybridMultilevel"/>
    <w:tmpl w:val="C6B46C3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529267EE"/>
    <w:multiLevelType w:val="hybridMultilevel"/>
    <w:tmpl w:val="D3C49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873565">
    <w:abstractNumId w:val="3"/>
  </w:num>
  <w:num w:numId="2" w16cid:durableId="662709277">
    <w:abstractNumId w:val="5"/>
  </w:num>
  <w:num w:numId="3" w16cid:durableId="1459492772">
    <w:abstractNumId w:val="2"/>
  </w:num>
  <w:num w:numId="4" w16cid:durableId="1530872691">
    <w:abstractNumId w:val="4"/>
  </w:num>
  <w:num w:numId="5" w16cid:durableId="62610870">
    <w:abstractNumId w:val="6"/>
  </w:num>
  <w:num w:numId="6" w16cid:durableId="989291146">
    <w:abstractNumId w:val="0"/>
  </w:num>
  <w:num w:numId="7" w16cid:durableId="936792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EE"/>
    <w:rsid w:val="00083114"/>
    <w:rsid w:val="000A424E"/>
    <w:rsid w:val="000D4078"/>
    <w:rsid w:val="00134981"/>
    <w:rsid w:val="00142A79"/>
    <w:rsid w:val="001543FE"/>
    <w:rsid w:val="001712AA"/>
    <w:rsid w:val="001764EB"/>
    <w:rsid w:val="00176827"/>
    <w:rsid w:val="00221F02"/>
    <w:rsid w:val="002A45A2"/>
    <w:rsid w:val="002D3B4B"/>
    <w:rsid w:val="0030581C"/>
    <w:rsid w:val="00305D54"/>
    <w:rsid w:val="0037148C"/>
    <w:rsid w:val="004C1179"/>
    <w:rsid w:val="00603A51"/>
    <w:rsid w:val="0065099D"/>
    <w:rsid w:val="006A591B"/>
    <w:rsid w:val="006C734B"/>
    <w:rsid w:val="007408DC"/>
    <w:rsid w:val="007B33C6"/>
    <w:rsid w:val="0080433E"/>
    <w:rsid w:val="00813E68"/>
    <w:rsid w:val="008366EE"/>
    <w:rsid w:val="008709E0"/>
    <w:rsid w:val="00877EC6"/>
    <w:rsid w:val="00AB232C"/>
    <w:rsid w:val="00AC4A4D"/>
    <w:rsid w:val="00DE0BAF"/>
    <w:rsid w:val="00ED0D14"/>
    <w:rsid w:val="00F1282D"/>
    <w:rsid w:val="00F24D44"/>
    <w:rsid w:val="00F861DC"/>
    <w:rsid w:val="00FA0C61"/>
    <w:rsid w:val="00FC7AC6"/>
    <w:rsid w:val="06A9C6D6"/>
    <w:rsid w:val="41C183F1"/>
    <w:rsid w:val="472C5F23"/>
    <w:rsid w:val="7764E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994E8"/>
  <w15:docId w15:val="{302ED37E-2E8B-4275-8CB8-DE38B00D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</w:style>
  <w:style w:type="paragraph" w:styleId="Title">
    <w:name w:val="Title"/>
    <w:basedOn w:val="Normal"/>
    <w:uiPriority w:val="10"/>
    <w:qFormat/>
    <w:pPr>
      <w:spacing w:before="79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5099D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C7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73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734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34B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13E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E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08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usinessservices.wisc.edu/accounting/tax-compliance-and-reporting/fringe-benefi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0E346-5D0A-48D0-8861-C0514A38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Richter</dc:creator>
  <cp:keywords/>
  <dc:description/>
  <cp:lastModifiedBy>Jennique B Cuskey</cp:lastModifiedBy>
  <cp:revision>2</cp:revision>
  <dcterms:created xsi:type="dcterms:W3CDTF">2024-08-01T19:43:00Z</dcterms:created>
  <dcterms:modified xsi:type="dcterms:W3CDTF">2024-08-01T19:43:00Z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2023-09-19T00:00:00Z</vt:filetime>
  </property>
  <property fmtid="{D5CDD505-2E9C-101B-9397-08002B2CF9AE}" pid="5" name="Producer">
    <vt:lpwstr>Microsoft® Word for Microsoft 365</vt:lpwstr>
  </property>
</Properties>
</file>